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40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FE16EA" w:rsidRPr="00EE4FB9" w14:paraId="64923780" w14:textId="77777777" w:rsidTr="00FE16EA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D06215C" w14:textId="77777777" w:rsidR="00FE16EA" w:rsidRPr="00EE4FB9" w:rsidRDefault="00FE16EA" w:rsidP="00FE16E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1F3AC979" w14:textId="77777777" w:rsidR="00FE16EA" w:rsidRPr="00EE4FB9" w:rsidRDefault="00FE16EA" w:rsidP="00FE16EA">
            <w:pPr>
              <w:rPr>
                <w:rFonts w:ascii="Century" w:hAnsi="Century"/>
                <w:sz w:val="16"/>
                <w:szCs w:val="16"/>
              </w:rPr>
            </w:pPr>
            <w:r w:rsidRPr="00EE4FB9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8681BFD" wp14:editId="2D06A7BB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FF4F5" w14:textId="77777777" w:rsidR="00FE16EA" w:rsidRPr="00EE4FB9" w:rsidRDefault="00FE16EA" w:rsidP="00FE16E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F753836" w14:textId="77777777" w:rsidR="00FE16EA" w:rsidRPr="00EE4FB9" w:rsidRDefault="00FE16EA" w:rsidP="00FE16EA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7EFA6E51" w14:textId="77777777" w:rsidR="00FE16EA" w:rsidRPr="00EE4FB9" w:rsidRDefault="00FE16EA" w:rsidP="00FE16EA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EE4FB9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68671F9F" w14:textId="77777777" w:rsidR="00FE16EA" w:rsidRPr="00EE4FB9" w:rsidRDefault="00FE16EA" w:rsidP="00FE16E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EE4FB9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5734FCE3" w14:textId="77777777" w:rsidR="00FE16EA" w:rsidRPr="00EE4FB9" w:rsidRDefault="00FE16EA" w:rsidP="00FE16E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EE4FB9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26D68069" w14:textId="77777777" w:rsidR="00FE16EA" w:rsidRPr="00EE4FB9" w:rsidRDefault="00FE16EA" w:rsidP="00FE16E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EE4FB9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EE4FB9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EE4FB9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EE4FB9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0E08FDDC" w14:textId="77777777" w:rsidR="00FE16EA" w:rsidRPr="00EE4FB9" w:rsidRDefault="00FE16EA" w:rsidP="00FE1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EE4FB9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EE4FB9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09FF9FDE" w14:textId="77777777" w:rsidR="00FE16EA" w:rsidRPr="00EE4FB9" w:rsidRDefault="00FE16EA" w:rsidP="00FE1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EE4FB9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2EA4AAF1" w14:textId="77777777" w:rsidR="00FE16EA" w:rsidRPr="00EE4FB9" w:rsidRDefault="00FE16EA" w:rsidP="00FE16EA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EE4FB9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7E3EA83A" w14:textId="77777777" w:rsidR="00FE16EA" w:rsidRPr="00EE4FB9" w:rsidRDefault="00FE16EA" w:rsidP="00FE16E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EE4FB9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C8C09E" w14:textId="77777777" w:rsidR="00FE16EA" w:rsidRPr="00EE4FB9" w:rsidRDefault="00FE16EA" w:rsidP="00FE16EA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EE4FB9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735D7D35" wp14:editId="64995702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DC535" w14:textId="77777777" w:rsidR="00FE16EA" w:rsidRPr="00EE4FB9" w:rsidRDefault="00FE16EA" w:rsidP="00FE16EA">
      <w:pPr>
        <w:rPr>
          <w:rFonts w:ascii="Century" w:hAnsi="Century"/>
          <w:sz w:val="16"/>
          <w:szCs w:val="16"/>
        </w:rPr>
      </w:pPr>
    </w:p>
    <w:p w14:paraId="365346BD" w14:textId="77777777" w:rsidR="00FE16EA" w:rsidRPr="00EE4FB9" w:rsidRDefault="00FE16EA" w:rsidP="00FE16EA">
      <w:pPr>
        <w:rPr>
          <w:rFonts w:ascii="Century" w:hAnsi="Century"/>
          <w:sz w:val="16"/>
          <w:szCs w:val="16"/>
        </w:rPr>
      </w:pPr>
    </w:p>
    <w:p w14:paraId="1851DA21" w14:textId="2CA2AE00" w:rsidR="00FE16EA" w:rsidRPr="00EE4FB9" w:rsidRDefault="00FE16EA" w:rsidP="00FE16EA">
      <w:pPr>
        <w:pStyle w:val="BodyTextIndent"/>
        <w:ind w:left="0" w:firstLine="495"/>
        <w:jc w:val="both"/>
        <w:rPr>
          <w:rFonts w:ascii="Century" w:hAnsi="Century"/>
          <w:b/>
          <w:bCs/>
          <w:sz w:val="36"/>
          <w:szCs w:val="36"/>
        </w:rPr>
      </w:pPr>
      <w:r w:rsidRPr="00EE4FB9">
        <w:rPr>
          <w:rFonts w:ascii="Century" w:hAnsi="Century"/>
          <w:b/>
          <w:bCs/>
          <w:sz w:val="36"/>
          <w:szCs w:val="36"/>
        </w:rPr>
        <w:t xml:space="preserve">Eliberarea </w:t>
      </w:r>
      <w:proofErr w:type="spellStart"/>
      <w:r w:rsidRPr="00EE4FB9">
        <w:rPr>
          <w:rFonts w:ascii="Century" w:hAnsi="Century"/>
          <w:b/>
          <w:bCs/>
          <w:sz w:val="36"/>
          <w:szCs w:val="36"/>
        </w:rPr>
        <w:t>cărţii</w:t>
      </w:r>
      <w:proofErr w:type="spellEnd"/>
      <w:r w:rsidRPr="00EE4FB9">
        <w:rPr>
          <w:rFonts w:ascii="Century" w:hAnsi="Century"/>
          <w:b/>
          <w:bCs/>
          <w:sz w:val="36"/>
          <w:szCs w:val="36"/>
        </w:rPr>
        <w:t xml:space="preserve"> de identitate provizorii </w:t>
      </w:r>
      <w:proofErr w:type="spellStart"/>
      <w:r w:rsidRPr="00EE4FB9">
        <w:rPr>
          <w:rFonts w:ascii="Century" w:hAnsi="Century"/>
          <w:b/>
          <w:bCs/>
          <w:sz w:val="36"/>
          <w:szCs w:val="36"/>
        </w:rPr>
        <w:t>cetăţenilor</w:t>
      </w:r>
      <w:proofErr w:type="spellEnd"/>
      <w:r w:rsidRPr="00EE4FB9">
        <w:rPr>
          <w:rFonts w:ascii="Century" w:hAnsi="Century"/>
          <w:b/>
          <w:bCs/>
          <w:sz w:val="36"/>
          <w:szCs w:val="36"/>
        </w:rPr>
        <w:t xml:space="preserve"> români cu domiciliul în străinătate, care locuiesc temporar în România</w:t>
      </w:r>
    </w:p>
    <w:p w14:paraId="1BE8C009" w14:textId="6B075B11" w:rsidR="00EE4FB9" w:rsidRPr="00EE4FB9" w:rsidRDefault="00457AB9" w:rsidP="00EE4FB9">
      <w:pPr>
        <w:pStyle w:val="BodyTextIndent"/>
        <w:jc w:val="center"/>
        <w:rPr>
          <w:rFonts w:ascii="Century" w:hAnsi="Century"/>
          <w:bCs/>
          <w:sz w:val="32"/>
          <w:szCs w:val="32"/>
        </w:rPr>
      </w:pPr>
      <w:r w:rsidRPr="00EE4FB9">
        <w:rPr>
          <w:rFonts w:ascii="Century" w:hAnsi="Century"/>
          <w:bCs/>
          <w:sz w:val="32"/>
          <w:szCs w:val="32"/>
        </w:rPr>
        <w:t xml:space="preserve">                               </w:t>
      </w:r>
      <w:r w:rsidR="00EE4FB9" w:rsidRPr="00EE4FB9">
        <w:rPr>
          <w:rFonts w:ascii="Century" w:hAnsi="Century"/>
          <w:sz w:val="32"/>
          <w:szCs w:val="32"/>
        </w:rPr>
        <w:t xml:space="preserve">    </w:t>
      </w:r>
    </w:p>
    <w:p w14:paraId="4B1BD968" w14:textId="77777777" w:rsidR="00EE4FB9" w:rsidRPr="00EE4FB9" w:rsidRDefault="00EE4FB9" w:rsidP="00EE4FB9">
      <w:pPr>
        <w:pStyle w:val="BodyTextIndent"/>
        <w:ind w:left="495"/>
        <w:jc w:val="both"/>
        <w:rPr>
          <w:rFonts w:ascii="Century" w:hAnsi="Century"/>
          <w:bCs/>
          <w:sz w:val="32"/>
          <w:szCs w:val="32"/>
        </w:rPr>
      </w:pPr>
      <w:r w:rsidRPr="00EE4FB9">
        <w:rPr>
          <w:rFonts w:ascii="Century" w:hAnsi="Century"/>
          <w:bCs/>
          <w:sz w:val="32"/>
          <w:szCs w:val="32"/>
        </w:rPr>
        <w:t>DOCUME</w:t>
      </w:r>
      <w:smartTag w:uri="urn:schemas-microsoft-com:office:smarttags" w:element="PersonName">
        <w:r w:rsidRPr="00EE4FB9">
          <w:rPr>
            <w:rFonts w:ascii="Century" w:hAnsi="Century"/>
            <w:bCs/>
            <w:sz w:val="32"/>
            <w:szCs w:val="32"/>
          </w:rPr>
          <w:t>NT</w:t>
        </w:r>
      </w:smartTag>
      <w:r w:rsidRPr="00EE4FB9">
        <w:rPr>
          <w:rFonts w:ascii="Century" w:hAnsi="Century"/>
          <w:bCs/>
          <w:sz w:val="32"/>
          <w:szCs w:val="32"/>
        </w:rPr>
        <w:t>E NECES</w:t>
      </w:r>
      <w:smartTag w:uri="urn:schemas-microsoft-com:office:smarttags" w:element="PersonName">
        <w:r w:rsidRPr="00EE4FB9">
          <w:rPr>
            <w:rFonts w:ascii="Century" w:hAnsi="Century"/>
            <w:bCs/>
            <w:sz w:val="32"/>
            <w:szCs w:val="32"/>
          </w:rPr>
          <w:t>AR</w:t>
        </w:r>
      </w:smartTag>
      <w:r w:rsidRPr="00EE4FB9">
        <w:rPr>
          <w:rFonts w:ascii="Century" w:hAnsi="Century"/>
          <w:bCs/>
          <w:sz w:val="32"/>
          <w:szCs w:val="32"/>
        </w:rPr>
        <w:t>E:</w:t>
      </w:r>
    </w:p>
    <w:p w14:paraId="06705735" w14:textId="77777777" w:rsidR="00EE4FB9" w:rsidRPr="00EE4FB9" w:rsidRDefault="00EE4FB9" w:rsidP="00EE4FB9">
      <w:pPr>
        <w:pStyle w:val="BodyTextIndent"/>
        <w:ind w:left="495"/>
        <w:jc w:val="both"/>
        <w:rPr>
          <w:rFonts w:ascii="Century" w:hAnsi="Century"/>
          <w:bCs/>
          <w:sz w:val="32"/>
          <w:szCs w:val="32"/>
        </w:rPr>
      </w:pPr>
    </w:p>
    <w:p w14:paraId="1ECE395D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Fonts w:ascii="Century" w:hAnsi="Century"/>
          <w:iCs/>
          <w:sz w:val="32"/>
          <w:szCs w:val="32"/>
          <w:lang w:val="ro-RO"/>
        </w:rPr>
      </w:pPr>
      <w:r w:rsidRPr="00EE4FB9">
        <w:rPr>
          <w:rFonts w:ascii="Century" w:hAnsi="Century"/>
          <w:b/>
          <w:iCs/>
          <w:sz w:val="32"/>
          <w:szCs w:val="32"/>
          <w:lang w:val="ro-RO"/>
        </w:rPr>
        <w:t xml:space="preserve">cererea </w:t>
      </w:r>
      <w:r w:rsidRPr="00EE4FB9">
        <w:rPr>
          <w:rFonts w:ascii="Century" w:hAnsi="Century"/>
          <w:iCs/>
          <w:sz w:val="32"/>
          <w:szCs w:val="32"/>
          <w:lang w:val="ro-RO"/>
        </w:rPr>
        <w:t xml:space="preserve">pentru eliberarea actului de identitate </w:t>
      </w:r>
      <w:proofErr w:type="spellStart"/>
      <w:r w:rsidRPr="00EE4FB9">
        <w:rPr>
          <w:rFonts w:ascii="Century" w:hAnsi="Century"/>
          <w:iCs/>
          <w:sz w:val="32"/>
          <w:szCs w:val="32"/>
          <w:lang w:val="ro-RO"/>
        </w:rPr>
        <w:t>cetăţenilor</w:t>
      </w:r>
      <w:proofErr w:type="spellEnd"/>
      <w:r w:rsidRPr="00EE4FB9">
        <w:rPr>
          <w:rFonts w:ascii="Century" w:hAnsi="Century"/>
          <w:iCs/>
          <w:sz w:val="32"/>
          <w:szCs w:val="32"/>
          <w:lang w:val="ro-RO"/>
        </w:rPr>
        <w:t xml:space="preserve"> români cu </w:t>
      </w:r>
      <w:r w:rsidRPr="00EE4FB9">
        <w:rPr>
          <w:rFonts w:ascii="Century" w:hAnsi="Century"/>
          <w:b/>
          <w:iCs/>
          <w:sz w:val="32"/>
          <w:szCs w:val="32"/>
          <w:lang w:val="ro-RO"/>
        </w:rPr>
        <w:t xml:space="preserve">domiciliul în străinătate </w:t>
      </w:r>
      <w:proofErr w:type="spellStart"/>
      <w:r w:rsidRPr="00EE4FB9">
        <w:rPr>
          <w:rFonts w:ascii="Century" w:hAnsi="Century"/>
          <w:b/>
          <w:iCs/>
          <w:sz w:val="32"/>
          <w:szCs w:val="32"/>
          <w:lang w:val="ro-RO"/>
        </w:rPr>
        <w:t>şi</w:t>
      </w:r>
      <w:proofErr w:type="spellEnd"/>
      <w:r w:rsidRPr="00EE4FB9">
        <w:rPr>
          <w:rFonts w:ascii="Century" w:hAnsi="Century"/>
          <w:b/>
          <w:iCs/>
          <w:sz w:val="32"/>
          <w:szCs w:val="32"/>
          <w:lang w:val="ro-RO"/>
        </w:rPr>
        <w:t xml:space="preserve"> </w:t>
      </w:r>
      <w:proofErr w:type="spellStart"/>
      <w:r w:rsidRPr="00EE4FB9">
        <w:rPr>
          <w:rFonts w:ascii="Century" w:hAnsi="Century"/>
          <w:b/>
          <w:iCs/>
          <w:sz w:val="32"/>
          <w:szCs w:val="32"/>
          <w:lang w:val="ro-RO"/>
        </w:rPr>
        <w:t>reşedinţa</w:t>
      </w:r>
      <w:proofErr w:type="spellEnd"/>
      <w:r w:rsidRPr="00EE4FB9">
        <w:rPr>
          <w:rFonts w:ascii="Century" w:hAnsi="Century"/>
          <w:b/>
          <w:iCs/>
          <w:sz w:val="32"/>
          <w:szCs w:val="32"/>
          <w:lang w:val="ro-RO"/>
        </w:rPr>
        <w:t xml:space="preserve"> în România;</w:t>
      </w:r>
    </w:p>
    <w:p w14:paraId="687B6599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Fonts w:ascii="Century" w:hAnsi="Century"/>
          <w:sz w:val="32"/>
          <w:szCs w:val="32"/>
          <w:lang w:val="en-GB"/>
        </w:rPr>
      </w:pP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paşaportul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aflat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în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termen de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valabilitate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menţionarea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ţării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domiciliu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copia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filelor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conţinând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datele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personale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proofErr w:type="gramStart"/>
      <w:r w:rsidRPr="00EE4FB9">
        <w:rPr>
          <w:rStyle w:val="slitbdy"/>
          <w:rFonts w:ascii="Century" w:hAnsi="Century"/>
          <w:sz w:val="32"/>
          <w:szCs w:val="32"/>
        </w:rPr>
        <w:t>domiciliul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;</w:t>
      </w:r>
      <w:proofErr w:type="gramEnd"/>
    </w:p>
    <w:p w14:paraId="60F57CFD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Fonts w:ascii="Century" w:hAnsi="Century"/>
          <w:sz w:val="32"/>
          <w:szCs w:val="32"/>
          <w:shd w:val="clear" w:color="auto" w:fill="FFFFFF"/>
        </w:rPr>
      </w:pP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certificatul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naştere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/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sau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r w:rsidRPr="00EE4FB9">
        <w:rPr>
          <w:rStyle w:val="slitbdy"/>
          <w:rFonts w:ascii="Century" w:hAnsi="Century"/>
          <w:b/>
          <w:sz w:val="32"/>
          <w:szCs w:val="32"/>
        </w:rPr>
        <w:t xml:space="preserve">de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căsătorie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eliberate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/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eliberat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oficiile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stare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civilă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proofErr w:type="gramStart"/>
      <w:r w:rsidRPr="00EE4FB9">
        <w:rPr>
          <w:rStyle w:val="slitbdy"/>
          <w:rFonts w:ascii="Century" w:hAnsi="Century"/>
          <w:sz w:val="32"/>
          <w:szCs w:val="32"/>
        </w:rPr>
        <w:t>române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;</w:t>
      </w:r>
      <w:proofErr w:type="gramEnd"/>
    </w:p>
    <w:p w14:paraId="44C8F104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Style w:val="slitbdy"/>
          <w:rFonts w:ascii="Century" w:hAnsi="Century"/>
          <w:sz w:val="32"/>
          <w:szCs w:val="32"/>
        </w:rPr>
      </w:pP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certificatul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>/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hotărârea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judecătorească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divorţ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definitivă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>/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irevocabilă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după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caz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;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dacă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cetăţeanul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nu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poate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prezenta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certificatul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/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hotărârea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judecătorească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divorţ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dovada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statutului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civil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după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caz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a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numelui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se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poate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face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certificatul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naştere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sau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căsătorie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menţiuni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pe care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solicitantul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le are la data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depunerii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cererii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pentru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eliberarea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actului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identitate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;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în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cazul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modificărilor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intervenite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în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străinătate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privire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la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datele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stare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civilă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solicitantul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actului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identitate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prezintă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certificatul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naştere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sau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căsătorie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menţiunile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aplicate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care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dovedească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statutul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civil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numele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pe care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solicitantul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le are la data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depunerii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cererii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pentru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eliberarea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actului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identitate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;</w:t>
      </w:r>
    </w:p>
    <w:p w14:paraId="4C4BE450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Style w:val="slitbdy"/>
          <w:rFonts w:ascii="Century" w:hAnsi="Century"/>
          <w:color w:val="auto"/>
          <w:sz w:val="24"/>
          <w:szCs w:val="24"/>
          <w:shd w:val="clear" w:color="auto" w:fill="auto"/>
        </w:rPr>
      </w:pPr>
      <w:r w:rsidRPr="00EE4FB9">
        <w:rPr>
          <w:rFonts w:ascii="Century" w:hAnsi="Century"/>
          <w:b/>
          <w:bCs/>
          <w:iCs/>
          <w:sz w:val="36"/>
          <w:szCs w:val="36"/>
          <w:lang w:val="it-IT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extrasul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de carte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funciară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sau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documentul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cu care se face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dovada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adresei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reşedinţă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din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România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;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extrasul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de </w:t>
      </w:r>
    </w:p>
    <w:p w14:paraId="2EEBA5B1" w14:textId="77777777" w:rsidR="00EE4FB9" w:rsidRPr="00EE4FB9" w:rsidRDefault="00EE4FB9" w:rsidP="00EE4FB9">
      <w:pPr>
        <w:ind w:left="630"/>
        <w:jc w:val="both"/>
        <w:rPr>
          <w:rStyle w:val="slitbdy"/>
          <w:rFonts w:ascii="Century" w:hAnsi="Century"/>
          <w:color w:val="auto"/>
          <w:sz w:val="24"/>
          <w:szCs w:val="24"/>
          <w:shd w:val="clear" w:color="auto" w:fill="auto"/>
        </w:rPr>
      </w:pPr>
    </w:p>
    <w:p w14:paraId="3C10DCC4" w14:textId="77777777" w:rsidR="00EE4FB9" w:rsidRPr="00EE4FB9" w:rsidRDefault="00EE4FB9" w:rsidP="00EE4FB9">
      <w:pPr>
        <w:ind w:left="630"/>
        <w:jc w:val="both"/>
        <w:rPr>
          <w:rStyle w:val="slitbdy"/>
          <w:rFonts w:ascii="Century" w:hAnsi="Century"/>
          <w:color w:val="auto"/>
          <w:sz w:val="24"/>
          <w:szCs w:val="24"/>
          <w:shd w:val="clear" w:color="auto" w:fill="auto"/>
        </w:rPr>
      </w:pPr>
    </w:p>
    <w:p w14:paraId="6BD31100" w14:textId="21405530" w:rsidR="00EE4FB9" w:rsidRPr="00EE4FB9" w:rsidRDefault="00EE4FB9" w:rsidP="00EE4FB9">
      <w:pPr>
        <w:ind w:left="630"/>
        <w:jc w:val="both"/>
        <w:rPr>
          <w:rFonts w:ascii="Century" w:hAnsi="Century"/>
        </w:rPr>
      </w:pPr>
      <w:r w:rsidRPr="00EE4FB9">
        <w:rPr>
          <w:rStyle w:val="slitbdy"/>
          <w:rFonts w:ascii="Century" w:hAnsi="Century"/>
          <w:sz w:val="32"/>
          <w:szCs w:val="32"/>
        </w:rPr>
        <w:t xml:space="preserve">carte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funciară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trebuie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să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fie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obţinut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cel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mult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30 de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zile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anterior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datei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sz w:val="32"/>
          <w:szCs w:val="32"/>
        </w:rPr>
        <w:t>depunerii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proofErr w:type="gramStart"/>
      <w:r w:rsidRPr="00EE4FB9">
        <w:rPr>
          <w:rStyle w:val="slitbdy"/>
          <w:rFonts w:ascii="Century" w:hAnsi="Century"/>
          <w:sz w:val="32"/>
          <w:szCs w:val="32"/>
        </w:rPr>
        <w:t>cererii</w:t>
      </w:r>
      <w:proofErr w:type="spellEnd"/>
      <w:r w:rsidRPr="00EE4FB9">
        <w:rPr>
          <w:rStyle w:val="slitbdy"/>
          <w:rFonts w:ascii="Century" w:hAnsi="Century"/>
          <w:sz w:val="32"/>
          <w:szCs w:val="32"/>
        </w:rPr>
        <w:t>;</w:t>
      </w:r>
      <w:proofErr w:type="gramEnd"/>
    </w:p>
    <w:p w14:paraId="1B401215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Fonts w:ascii="Century" w:hAnsi="Century"/>
          <w:sz w:val="32"/>
          <w:szCs w:val="32"/>
          <w:shd w:val="clear" w:color="auto" w:fill="FFFFFF"/>
        </w:rPr>
      </w:pPr>
      <w:r w:rsidRPr="00EE4FB9">
        <w:rPr>
          <w:rFonts w:ascii="Century" w:hAnsi="Century"/>
          <w:iCs/>
          <w:sz w:val="32"/>
          <w:szCs w:val="32"/>
          <w:lang w:val="ro-RO"/>
        </w:rPr>
        <w:t xml:space="preserve">două </w:t>
      </w:r>
      <w:r w:rsidRPr="00EE4FB9">
        <w:rPr>
          <w:rFonts w:ascii="Century" w:hAnsi="Century"/>
          <w:b/>
          <w:iCs/>
          <w:sz w:val="32"/>
          <w:szCs w:val="32"/>
          <w:lang w:val="ro-RO"/>
        </w:rPr>
        <w:t xml:space="preserve">fotografii </w:t>
      </w:r>
      <w:r w:rsidRPr="00EE4FB9">
        <w:rPr>
          <w:rFonts w:ascii="Century" w:hAnsi="Century"/>
          <w:iCs/>
          <w:sz w:val="32"/>
          <w:szCs w:val="32"/>
          <w:lang w:val="ro-RO"/>
        </w:rPr>
        <w:t xml:space="preserve">mărimea ¾ cm, având la bază o bandă albă de </w:t>
      </w:r>
      <w:smartTag w:uri="urn:schemas-microsoft-com:office:smarttags" w:element="metricconverter">
        <w:smartTagPr>
          <w:attr w:name="ProductID" w:val="7 mm"/>
        </w:smartTagPr>
        <w:r w:rsidRPr="00EE4FB9">
          <w:rPr>
            <w:rFonts w:ascii="Century" w:hAnsi="Century"/>
            <w:iCs/>
            <w:sz w:val="32"/>
            <w:szCs w:val="32"/>
            <w:lang w:val="ro-RO"/>
          </w:rPr>
          <w:t>7 mm</w:t>
        </w:r>
      </w:smartTag>
      <w:r w:rsidRPr="00EE4FB9">
        <w:rPr>
          <w:rFonts w:ascii="Century" w:hAnsi="Century"/>
          <w:iCs/>
          <w:sz w:val="32"/>
          <w:szCs w:val="32"/>
          <w:lang w:val="ro-RO"/>
        </w:rPr>
        <w:t xml:space="preserve">;  </w:t>
      </w:r>
    </w:p>
    <w:p w14:paraId="04026475" w14:textId="77777777" w:rsidR="00EE4FB9" w:rsidRPr="00EE4FB9" w:rsidRDefault="00EE4FB9" w:rsidP="00EE4FB9">
      <w:pPr>
        <w:numPr>
          <w:ilvl w:val="0"/>
          <w:numId w:val="2"/>
        </w:numPr>
        <w:tabs>
          <w:tab w:val="clear" w:pos="720"/>
          <w:tab w:val="num" w:pos="630"/>
        </w:tabs>
        <w:ind w:left="630"/>
        <w:jc w:val="both"/>
        <w:rPr>
          <w:rFonts w:ascii="Century" w:hAnsi="Century"/>
          <w:b/>
          <w:sz w:val="32"/>
          <w:szCs w:val="32"/>
          <w:shd w:val="clear" w:color="auto" w:fill="FFFFFF"/>
        </w:rPr>
      </w:pP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documentul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cu care se face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dovada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achitării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contravalorii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cărţii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de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identitate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EE4FB9">
        <w:rPr>
          <w:rStyle w:val="slitbdy"/>
          <w:rFonts w:ascii="Century" w:hAnsi="Century"/>
          <w:b/>
          <w:sz w:val="32"/>
          <w:szCs w:val="32"/>
        </w:rPr>
        <w:t>provizorii</w:t>
      </w:r>
      <w:proofErr w:type="spellEnd"/>
      <w:r w:rsidRPr="00EE4FB9">
        <w:rPr>
          <w:rStyle w:val="slitbdy"/>
          <w:rFonts w:ascii="Century" w:hAnsi="Century"/>
          <w:b/>
          <w:sz w:val="32"/>
          <w:szCs w:val="32"/>
        </w:rPr>
        <w:t>.</w:t>
      </w:r>
    </w:p>
    <w:p w14:paraId="6AD49226" w14:textId="77777777" w:rsidR="00EE4FB9" w:rsidRPr="00EE4FB9" w:rsidRDefault="00EE4FB9" w:rsidP="00EE4FB9">
      <w:pPr>
        <w:pStyle w:val="BodyText2"/>
        <w:rPr>
          <w:rFonts w:ascii="Century" w:hAnsi="Century"/>
          <w:b/>
          <w:sz w:val="32"/>
          <w:szCs w:val="32"/>
          <w:lang w:val="ro-RO"/>
        </w:rPr>
      </w:pPr>
    </w:p>
    <w:p w14:paraId="2E928831" w14:textId="77F7BE1A" w:rsidR="00FE16EA" w:rsidRPr="00EE4FB9" w:rsidRDefault="00FE16EA" w:rsidP="00EE4FB9">
      <w:pPr>
        <w:pStyle w:val="BodyTextIndent"/>
        <w:jc w:val="both"/>
        <w:rPr>
          <w:rFonts w:ascii="Century" w:hAnsi="Century"/>
          <w:iCs/>
          <w:sz w:val="36"/>
          <w:szCs w:val="36"/>
        </w:rPr>
      </w:pPr>
    </w:p>
    <w:sectPr w:rsidR="00FE16EA" w:rsidRPr="00EE4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BB8"/>
    <w:multiLevelType w:val="hybridMultilevel"/>
    <w:tmpl w:val="36444D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889287">
    <w:abstractNumId w:val="0"/>
  </w:num>
  <w:num w:numId="2" w16cid:durableId="13057430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EA"/>
    <w:rsid w:val="000501E4"/>
    <w:rsid w:val="00440A53"/>
    <w:rsid w:val="00457AB9"/>
    <w:rsid w:val="00854368"/>
    <w:rsid w:val="008D41F4"/>
    <w:rsid w:val="009120F2"/>
    <w:rsid w:val="00A456F5"/>
    <w:rsid w:val="00EE4FB9"/>
    <w:rsid w:val="00F459C4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B46EDE"/>
  <w15:chartTrackingRefBased/>
  <w15:docId w15:val="{5E0031A0-8C5B-43D6-AACA-F9519D22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6EA"/>
    <w:pPr>
      <w:ind w:left="135"/>
    </w:pPr>
    <w:rPr>
      <w:sz w:val="52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FE16EA"/>
    <w:rPr>
      <w:rFonts w:ascii="Times New Roman" w:eastAsia="Times New Roman" w:hAnsi="Times New Roman" w:cs="Times New Roman"/>
      <w:sz w:val="5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F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F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EE4FB9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5</cp:revision>
  <cp:lastPrinted>2022-09-13T07:44:00Z</cp:lastPrinted>
  <dcterms:created xsi:type="dcterms:W3CDTF">2021-12-06T08:38:00Z</dcterms:created>
  <dcterms:modified xsi:type="dcterms:W3CDTF">2022-09-13T07:44:00Z</dcterms:modified>
</cp:coreProperties>
</file>